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7C" w:rsidRPr="002D537C" w:rsidRDefault="002D537C" w:rsidP="002D537C">
      <w:pPr>
        <w:shd w:val="clear" w:color="auto" w:fill="FFFFFF"/>
        <w:spacing w:before="525" w:after="525" w:line="825" w:lineRule="atLeast"/>
        <w:jc w:val="center"/>
        <w:outlineLvl w:val="1"/>
        <w:rPr>
          <w:rFonts w:ascii="Roboto" w:eastAsia="Times New Roman" w:hAnsi="Roboto" w:cs="Helvetica"/>
          <w:color w:val="EB3450"/>
          <w:sz w:val="60"/>
          <w:szCs w:val="60"/>
          <w:lang w:eastAsia="ru-RU"/>
        </w:rPr>
      </w:pPr>
      <w:r w:rsidRPr="002D537C">
        <w:rPr>
          <w:rFonts w:ascii="Roboto" w:eastAsia="Times New Roman" w:hAnsi="Roboto" w:cs="Helvetica"/>
          <w:color w:val="EB3450"/>
          <w:sz w:val="60"/>
          <w:szCs w:val="60"/>
          <w:lang w:eastAsia="ru-RU"/>
        </w:rPr>
        <w:t>Семейные правила безопасного поведения в интернете</w:t>
      </w:r>
    </w:p>
    <w:p w:rsidR="002D537C" w:rsidRPr="002D537C" w:rsidRDefault="002D537C" w:rsidP="002D537C">
      <w:pPr>
        <w:shd w:val="clear" w:color="auto" w:fill="FFFFFF"/>
        <w:spacing w:before="525" w:after="525" w:line="630" w:lineRule="atLeast"/>
        <w:outlineLvl w:val="1"/>
        <w:rPr>
          <w:rFonts w:ascii="Roboto" w:eastAsia="Times New Roman" w:hAnsi="Roboto" w:cs="Helvetica"/>
          <w:color w:val="000000"/>
          <w:sz w:val="45"/>
          <w:szCs w:val="45"/>
          <w:lang w:eastAsia="ru-RU"/>
        </w:rPr>
      </w:pPr>
      <w:r w:rsidRPr="002D537C">
        <w:rPr>
          <w:rFonts w:ascii="Roboto" w:eastAsia="Times New Roman" w:hAnsi="Roboto" w:cs="Helvetica"/>
          <w:color w:val="000000"/>
          <w:sz w:val="45"/>
          <w:szCs w:val="45"/>
          <w:lang w:eastAsia="ru-RU"/>
        </w:rPr>
        <w:t>Семейные правила безопасного поведения в интернете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D537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39790" cy="520255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7C" w:rsidRPr="002D537C" w:rsidRDefault="002D537C" w:rsidP="002D537C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2D537C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Для того чтобы создать правила безопасного поведения в своей семье, недостаточно одного лишь знакомства с технической составляющей проблемы, нужно понимать и учитывать, что в таких правилах находят свое отражение возрастные особенности детей.</w:t>
      </w:r>
    </w:p>
    <w:p w:rsidR="002D537C" w:rsidRPr="002D537C" w:rsidRDefault="002D537C" w:rsidP="002D537C">
      <w:pPr>
        <w:shd w:val="clear" w:color="auto" w:fill="FFFFFF"/>
        <w:spacing w:after="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2D537C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lastRenderedPageBreak/>
        <w:t>Дети: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доверчивое подчинение авторитету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повышенная восприимчивость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внушаемость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склонность к подражанию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ведущий тип мышления - наглядно-образный, поэтому они обращают внимание на все яркое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самоанализ только начинает развиваться</w:t>
      </w:r>
    </w:p>
    <w:p w:rsidR="002D537C" w:rsidRPr="002D537C" w:rsidRDefault="002D537C" w:rsidP="002D537C">
      <w:pPr>
        <w:shd w:val="clear" w:color="auto" w:fill="FFFFFF"/>
        <w:spacing w:after="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2D537C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Эти особенности с одной стороны - делают детей мишенью и для злоумышленников, и для вредоносного контента, привлекающего внимание на вполне безобидных ресурсах, с другой стороны – </w:t>
      </w:r>
      <w:r w:rsidRPr="002D537C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t>могут помочь родителям найти верный подход к своему ребенку.</w:t>
      </w:r>
    </w:p>
    <w:p w:rsidR="002D537C" w:rsidRPr="002D537C" w:rsidRDefault="002D537C" w:rsidP="002D537C">
      <w:pPr>
        <w:shd w:val="clear" w:color="auto" w:fill="FFFFFF"/>
        <w:spacing w:after="15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2D537C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Поэтому, для родителей полезно: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b/>
          <w:bCs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Необходимо выстроить временные рамки использования гаджетов и интернет ресурсов.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b/>
          <w:bCs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Важно разделить время на такие занятия, чтобы и ребенок и вы могли отследить время, для конкретных занятий;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b/>
          <w:bCs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Обсудите и составьте список ресурсов, на которые ребенок сможет проводить свое время в интернете.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b/>
          <w:bCs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Познакомьтесь и научитесь использовать приложения, помогающие осуществлять родительский контроль на гаджетах ваших детей. Важно не скрывать этот факт от ребенка, а оговорить важность таких приложений, как части вашей заботы о них.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b/>
          <w:bCs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Обсудите с ребенком ситуации, в которых можно и нельзя разглашать личную информацию в интернете. Разработайте «секретное письмо» с той информацией, которую разглашать запрещено.</w:t>
      </w:r>
    </w:p>
    <w:p w:rsidR="002D537C" w:rsidRPr="002D537C" w:rsidRDefault="002D537C" w:rsidP="002D537C">
      <w:pPr>
        <w:shd w:val="clear" w:color="auto" w:fill="FFFFFF"/>
        <w:spacing w:after="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proofErr w:type="gramStart"/>
      <w:r w:rsidRPr="002D537C">
        <w:rPr>
          <w:rFonts w:ascii="Helvetica" w:eastAsia="Times New Roman" w:hAnsi="Symbol" w:cs="Helvetica"/>
          <w:b/>
          <w:bCs/>
          <w:color w:val="333333"/>
          <w:sz w:val="21"/>
          <w:szCs w:val="21"/>
          <w:lang w:eastAsia="ru-RU"/>
        </w:rPr>
        <w:t></w:t>
      </w:r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•</w:t>
      </w:r>
      <w:proofErr w:type="gramEnd"/>
      <w:r w:rsidRPr="002D53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Обсудите список «Странных ситуаций» в которых дети без страха могли бы обратиться к вам (на экране появилось страшное, смущающее изображение, пишут незнакомые люди, окошко просит что-то оплатить, на сайте просят сообщить личные данные).</w:t>
      </w:r>
    </w:p>
    <w:p w:rsidR="002D537C" w:rsidRPr="002D537C" w:rsidRDefault="002D537C" w:rsidP="002D537C">
      <w:pPr>
        <w:shd w:val="clear" w:color="auto" w:fill="FFFFFF"/>
        <w:spacing w:after="0" w:line="420" w:lineRule="atLeast"/>
        <w:rPr>
          <w:rFonts w:ascii="Roboto" w:eastAsia="Times New Roman" w:hAnsi="Roboto" w:cs="Helvetica"/>
          <w:color w:val="292424"/>
          <w:sz w:val="23"/>
          <w:szCs w:val="23"/>
          <w:lang w:eastAsia="ru-RU"/>
        </w:rPr>
      </w:pPr>
      <w:r w:rsidRPr="002D537C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t>Помните!</w:t>
      </w:r>
      <w:r w:rsidRPr="002D537C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 Дети, в этом возрасте активно пользуются наглядно-образным мышлением! Правила </w:t>
      </w:r>
      <w:r w:rsidRPr="002D537C">
        <w:rPr>
          <w:rFonts w:ascii="Roboto" w:eastAsia="Times New Roman" w:hAnsi="Roboto" w:cs="Helvetica"/>
          <w:b/>
          <w:bCs/>
          <w:color w:val="292424"/>
          <w:sz w:val="23"/>
          <w:szCs w:val="23"/>
          <w:lang w:eastAsia="ru-RU"/>
        </w:rPr>
        <w:t>важно ярко оформлять, вешать в доступном месте,</w:t>
      </w:r>
      <w:r w:rsidRPr="002D537C">
        <w:rPr>
          <w:rFonts w:ascii="Roboto" w:eastAsia="Times New Roman" w:hAnsi="Roboto" w:cs="Helvetica"/>
          <w:color w:val="292424"/>
          <w:sz w:val="23"/>
          <w:szCs w:val="23"/>
          <w:lang w:eastAsia="ru-RU"/>
        </w:rPr>
        <w:t> желательно там, где ребенок пользуется компьютером.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7C"/>
    <w:rsid w:val="002D537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C4C27-CDB8-4FD8-92C8-8CCF4066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D537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53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4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131">
                  <w:marLeft w:val="1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7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087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2023-12-12T11:27:00Z</dcterms:created>
  <dcterms:modified xsi:type="dcterms:W3CDTF">2023-12-12T11:28:00Z</dcterms:modified>
</cp:coreProperties>
</file>