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9F3" w:rsidRDefault="008B24F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7FC"/>
                        </a:solidFill>
                      </wps:spPr>
                      <wps:txbx>
                        <w:txbxContent>
                          <w:p w:rsidR="00BB3175" w:rsidRDefault="00BB3175" w:rsidP="00BB3175">
                            <w:pPr>
                              <w:ind w:left="779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B3175" w:rsidRPr="00BB3175" w:rsidRDefault="00BB3175" w:rsidP="00BB3175">
                            <w:pPr>
                              <w:ind w:left="779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Hlk186452764"/>
                            <w:r w:rsidRPr="00BB31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ТВЕРЖДЕНО</w:t>
                            </w:r>
                          </w:p>
                          <w:p w:rsidR="00BB3175" w:rsidRPr="00BB3175" w:rsidRDefault="00BB3175" w:rsidP="00BB3175">
                            <w:pPr>
                              <w:ind w:left="779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 з</w:t>
                            </w:r>
                            <w:r w:rsidRPr="00BB31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аведующ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его</w:t>
                            </w:r>
                            <w:r w:rsidRPr="00BB31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государственным учреждением</w:t>
                            </w:r>
                          </w:p>
                          <w:p w:rsidR="00BB3175" w:rsidRPr="00BB3175" w:rsidRDefault="00BB3175" w:rsidP="00BB3175">
                            <w:pPr>
                              <w:ind w:left="779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31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образования «Детский сад №52 </w:t>
                            </w:r>
                            <w:proofErr w:type="spellStart"/>
                            <w:r w:rsidRPr="00BB31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г.Могилева</w:t>
                            </w:r>
                            <w:proofErr w:type="spellEnd"/>
                            <w:r w:rsidRPr="00BB31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BB3175" w:rsidRDefault="00BB3175" w:rsidP="00BB3175">
                            <w:pPr>
                              <w:ind w:left="779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614F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614F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.2024 №</w:t>
                            </w:r>
                            <w:r w:rsidR="00614F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29-О</w:t>
                            </w:r>
                          </w:p>
                          <w:bookmarkEnd w:id="0"/>
                          <w:p w:rsidR="00BB3175" w:rsidRDefault="00BB3175" w:rsidP="00BB3175">
                            <w:pPr>
                              <w:ind w:left="779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B3175" w:rsidRPr="00BB3175" w:rsidRDefault="00BB3175" w:rsidP="00BB3175">
                            <w:pPr>
                              <w:ind w:left="779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B3175" w:rsidRPr="00BB3175" w:rsidRDefault="00BB3175" w:rsidP="00BB3175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0;width:595pt;height:842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" fillcolor="#fcf7fc" stroked="f">
                <o:lock v:ext="edit" rotation="t" position="t"/>
                <v:textbox>
                  <w:txbxContent>
                    <w:p w:rsidR="00BB3175" w:rsidRDefault="00BB3175" w:rsidP="00BB3175">
                      <w:pPr>
                        <w:ind w:left="779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B3175" w:rsidRPr="00BB3175" w:rsidRDefault="00BB3175" w:rsidP="00BB3175">
                      <w:pPr>
                        <w:ind w:left="779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Hlk186452764"/>
                      <w:r w:rsidRPr="00BB31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ТВЕРЖДЕНО</w:t>
                      </w:r>
                    </w:p>
                    <w:p w:rsidR="00BB3175" w:rsidRPr="00BB3175" w:rsidRDefault="00BB3175" w:rsidP="00BB3175">
                      <w:pPr>
                        <w:ind w:left="779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 з</w:t>
                      </w:r>
                      <w:r w:rsidRPr="00BB31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аведующ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его</w:t>
                      </w:r>
                      <w:r w:rsidRPr="00BB31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государственным учреждением</w:t>
                      </w:r>
                    </w:p>
                    <w:p w:rsidR="00BB3175" w:rsidRPr="00BB3175" w:rsidRDefault="00BB3175" w:rsidP="00BB3175">
                      <w:pPr>
                        <w:ind w:left="779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31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образования «Детский сад №52 </w:t>
                      </w:r>
                      <w:proofErr w:type="spellStart"/>
                      <w:r w:rsidRPr="00BB31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г.Могилева</w:t>
                      </w:r>
                      <w:proofErr w:type="spellEnd"/>
                      <w:r w:rsidRPr="00BB31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BB3175" w:rsidRDefault="00BB3175" w:rsidP="00BB3175">
                      <w:pPr>
                        <w:ind w:left="779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="00614F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614F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.2024 №</w:t>
                      </w:r>
                      <w:r w:rsidR="00614F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29-О</w:t>
                      </w:r>
                    </w:p>
                    <w:bookmarkEnd w:id="1"/>
                    <w:p w:rsidR="00BB3175" w:rsidRDefault="00BB3175" w:rsidP="00BB3175">
                      <w:pPr>
                        <w:ind w:left="779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B3175" w:rsidRPr="00BB3175" w:rsidRDefault="00BB3175" w:rsidP="00BB3175">
                      <w:pPr>
                        <w:ind w:left="779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B3175" w:rsidRPr="00BB3175" w:rsidRDefault="00BB3175" w:rsidP="00BB3175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839F3" w:rsidRDefault="004839F3">
      <w:pPr>
        <w:framePr w:wrap="none" w:vAnchor="page" w:hAnchor="page" w:x="5190" w:y="767"/>
        <w:rPr>
          <w:sz w:val="2"/>
          <w:szCs w:val="2"/>
        </w:rPr>
      </w:pPr>
    </w:p>
    <w:p w:rsidR="004839F3" w:rsidRDefault="008B24F8">
      <w:pPr>
        <w:pStyle w:val="1"/>
        <w:framePr w:w="9742" w:h="12125" w:hRule="exact" w:wrap="none" w:vAnchor="page" w:hAnchor="page" w:x="1774" w:y="3402"/>
        <w:shd w:val="clear" w:color="auto" w:fill="auto"/>
        <w:spacing w:after="320" w:line="209" w:lineRule="auto"/>
        <w:ind w:firstLine="0"/>
      </w:pPr>
      <w:r>
        <w:t>ПОЛИТИКА государственного учреждения образования «</w:t>
      </w:r>
      <w:r w:rsidR="00D927C0">
        <w:t xml:space="preserve">Детский сад №52 </w:t>
      </w:r>
      <w:proofErr w:type="spellStart"/>
      <w:r w:rsidR="00D927C0">
        <w:t>г.Могилева</w:t>
      </w:r>
      <w:proofErr w:type="spellEnd"/>
      <w:r>
        <w:t>» в отношении обработки персональных данных</w:t>
      </w:r>
    </w:p>
    <w:p w:rsidR="004839F3" w:rsidRDefault="008B24F8">
      <w:pPr>
        <w:pStyle w:val="1"/>
        <w:framePr w:w="9742" w:h="12125" w:hRule="exact" w:wrap="none" w:vAnchor="page" w:hAnchor="page" w:x="1774" w:y="3402"/>
        <w:numPr>
          <w:ilvl w:val="0"/>
          <w:numId w:val="1"/>
        </w:numPr>
        <w:shd w:val="clear" w:color="auto" w:fill="auto"/>
        <w:tabs>
          <w:tab w:val="left" w:pos="1048"/>
        </w:tabs>
        <w:spacing w:line="257" w:lineRule="auto"/>
        <w:ind w:firstLine="720"/>
      </w:pPr>
      <w:r>
        <w:t>Общие положения</w:t>
      </w:r>
    </w:p>
    <w:p w:rsidR="004839F3" w:rsidRDefault="008B24F8">
      <w:pPr>
        <w:pStyle w:val="1"/>
        <w:framePr w:w="9742" w:h="12125" w:hRule="exact" w:wrap="none" w:vAnchor="page" w:hAnchor="page" w:x="1774" w:y="3402"/>
        <w:numPr>
          <w:ilvl w:val="1"/>
          <w:numId w:val="1"/>
        </w:numPr>
        <w:shd w:val="clear" w:color="auto" w:fill="auto"/>
        <w:tabs>
          <w:tab w:val="left" w:pos="1289"/>
        </w:tabs>
        <w:spacing w:line="257" w:lineRule="auto"/>
        <w:ind w:firstLine="760"/>
        <w:jc w:val="both"/>
      </w:pPr>
      <w:r>
        <w:t>Государственное учреждение образования «</w:t>
      </w:r>
      <w:r w:rsidR="00D927C0">
        <w:t>Детский сад №</w:t>
      </w:r>
      <w:proofErr w:type="gramStart"/>
      <w:r w:rsidR="00D927C0">
        <w:t xml:space="preserve">52 </w:t>
      </w:r>
      <w:r>
        <w:t xml:space="preserve"> </w:t>
      </w:r>
      <w:proofErr w:type="spellStart"/>
      <w:r>
        <w:t>г.Могилева</w:t>
      </w:r>
      <w:proofErr w:type="spellEnd"/>
      <w:proofErr w:type="gramEnd"/>
      <w:r>
        <w:t>» (далее - учреждение образования) уделяет внимание защите персональных данных при их обработке и с уважением относится к соблюдению прав субъектов персональных данных. Настоящая Политика 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99-3 «О защите персональных данных» (далее - Закон).</w:t>
      </w:r>
    </w:p>
    <w:p w:rsidR="004839F3" w:rsidRDefault="008B24F8">
      <w:pPr>
        <w:pStyle w:val="1"/>
        <w:framePr w:w="9742" w:h="12125" w:hRule="exact" w:wrap="none" w:vAnchor="page" w:hAnchor="page" w:x="1774" w:y="3402"/>
        <w:shd w:val="clear" w:color="auto" w:fill="auto"/>
        <w:spacing w:line="240" w:lineRule="auto"/>
        <w:ind w:left="240" w:firstLine="520"/>
        <w:jc w:val="both"/>
      </w:pPr>
      <w:r>
        <w:t>Юридический и почтовый адрес учреждения образования (оператор): Республика Беларусь, 21202</w:t>
      </w:r>
      <w:r w:rsidR="005A4FC2">
        <w:t>6</w:t>
      </w:r>
      <w:r>
        <w:t xml:space="preserve">, г. Могилев, ул. </w:t>
      </w:r>
      <w:r w:rsidR="005A4FC2">
        <w:t>Орловского</w:t>
      </w:r>
      <w:r>
        <w:t>, д.1</w:t>
      </w:r>
      <w:r w:rsidR="005A4FC2">
        <w:t>6</w:t>
      </w:r>
    </w:p>
    <w:p w:rsidR="004839F3" w:rsidRDefault="008B24F8">
      <w:pPr>
        <w:pStyle w:val="1"/>
        <w:framePr w:w="9742" w:h="12125" w:hRule="exact" w:wrap="none" w:vAnchor="page" w:hAnchor="page" w:x="1774" w:y="3402"/>
        <w:shd w:val="clear" w:color="auto" w:fill="auto"/>
        <w:ind w:firstLine="720"/>
      </w:pPr>
      <w:r>
        <w:t xml:space="preserve">адрес в сети Интернет: </w:t>
      </w:r>
      <w:r w:rsidR="005A4FC2" w:rsidRPr="005A4FC2">
        <w:t>https://sadmogilev-52.by/</w:t>
      </w:r>
    </w:p>
    <w:p w:rsidR="004839F3" w:rsidRPr="005A4FC2" w:rsidRDefault="008B24F8">
      <w:pPr>
        <w:pStyle w:val="1"/>
        <w:framePr w:w="9742" w:h="12125" w:hRule="exact" w:wrap="none" w:vAnchor="page" w:hAnchor="page" w:x="1774" w:y="3402"/>
        <w:shd w:val="clear" w:color="auto" w:fill="auto"/>
        <w:ind w:firstLine="720"/>
        <w:rPr>
          <w:lang w:val="en-US"/>
        </w:rPr>
      </w:pPr>
      <w:r>
        <w:t>е</w:t>
      </w:r>
      <w:r w:rsidRPr="005A4FC2">
        <w:rPr>
          <w:lang w:val="en-US"/>
        </w:rPr>
        <w:t>-</w:t>
      </w:r>
      <w:r w:rsidR="005A4FC2">
        <w:rPr>
          <w:lang w:val="en-US"/>
        </w:rPr>
        <w:t>mail</w:t>
      </w:r>
      <w:r w:rsidRPr="005A4FC2">
        <w:rPr>
          <w:lang w:val="en-US"/>
        </w:rPr>
        <w:t xml:space="preserve">: </w:t>
      </w:r>
      <w:r w:rsidR="005A4FC2" w:rsidRPr="005A4FC2">
        <w:rPr>
          <w:lang w:val="en-US"/>
        </w:rPr>
        <w:t>sad52mogilev@lenobr.by</w:t>
      </w:r>
      <w:bookmarkStart w:id="2" w:name="_GoBack"/>
      <w:bookmarkEnd w:id="2"/>
    </w:p>
    <w:p w:rsidR="004839F3" w:rsidRDefault="008B24F8">
      <w:pPr>
        <w:pStyle w:val="1"/>
        <w:framePr w:w="9742" w:h="12125" w:hRule="exact" w:wrap="none" w:vAnchor="page" w:hAnchor="page" w:x="1774" w:y="3402"/>
        <w:numPr>
          <w:ilvl w:val="1"/>
          <w:numId w:val="1"/>
        </w:numPr>
        <w:shd w:val="clear" w:color="auto" w:fill="auto"/>
        <w:tabs>
          <w:tab w:val="left" w:pos="1289"/>
        </w:tabs>
        <w:ind w:firstLine="760"/>
        <w:jc w:val="both"/>
      </w:pPr>
      <w:r>
        <w:t xml:space="preserve"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 Политика не применяется к обработке персональных данных в процессе трудовой деятельности (в отношении работников и бывших работников), при видеонаблюдении, а также при обработке </w:t>
      </w:r>
      <w:proofErr w:type="spellStart"/>
      <w:r>
        <w:t>соо</w:t>
      </w:r>
      <w:r w:rsidR="00D927C0">
        <w:t>с</w:t>
      </w:r>
      <w:r w:rsidR="00D927C0">
        <w:rPr>
          <w:lang w:val="en-US"/>
        </w:rPr>
        <w:t>i</w:t>
      </w:r>
      <w:proofErr w:type="spellEnd"/>
      <w:r>
        <w:t>е-файлов на интернет-сайте учреждения образования.</w:t>
      </w:r>
    </w:p>
    <w:p w:rsidR="004839F3" w:rsidRDefault="008B24F8">
      <w:pPr>
        <w:pStyle w:val="1"/>
        <w:framePr w:w="9742" w:h="12125" w:hRule="exact" w:wrap="none" w:vAnchor="page" w:hAnchor="page" w:x="1774" w:y="3402"/>
        <w:numPr>
          <w:ilvl w:val="1"/>
          <w:numId w:val="1"/>
        </w:numPr>
        <w:shd w:val="clear" w:color="auto" w:fill="auto"/>
        <w:tabs>
          <w:tab w:val="left" w:pos="1289"/>
        </w:tabs>
        <w:ind w:firstLine="760"/>
        <w:jc w:val="both"/>
      </w:pPr>
      <w:r>
        <w:t>В настоящей Политике используются термины и их определения в значении, определенном Законом.</w:t>
      </w:r>
    </w:p>
    <w:p w:rsidR="004839F3" w:rsidRDefault="008B24F8">
      <w:pPr>
        <w:pStyle w:val="1"/>
        <w:framePr w:w="9742" w:h="12125" w:hRule="exact" w:wrap="none" w:vAnchor="page" w:hAnchor="page" w:x="1774" w:y="3402"/>
        <w:numPr>
          <w:ilvl w:val="1"/>
          <w:numId w:val="1"/>
        </w:numPr>
        <w:shd w:val="clear" w:color="auto" w:fill="auto"/>
        <w:tabs>
          <w:tab w:val="left" w:pos="1289"/>
        </w:tabs>
        <w:ind w:firstLine="760"/>
        <w:jc w:val="both"/>
      </w:pPr>
      <w:r>
        <w:t>Учреждение образования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:rsidR="004839F3" w:rsidRDefault="008B24F8">
      <w:pPr>
        <w:pStyle w:val="1"/>
        <w:framePr w:w="9742" w:h="12125" w:hRule="exact" w:wrap="none" w:vAnchor="page" w:hAnchor="page" w:x="1774" w:y="3402"/>
        <w:numPr>
          <w:ilvl w:val="0"/>
          <w:numId w:val="1"/>
        </w:numPr>
        <w:shd w:val="clear" w:color="auto" w:fill="auto"/>
        <w:tabs>
          <w:tab w:val="left" w:pos="1054"/>
        </w:tabs>
        <w:ind w:firstLine="760"/>
        <w:jc w:val="both"/>
      </w:pPr>
      <w:r>
        <w:t>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:rsidR="004839F3" w:rsidRDefault="008B24F8">
      <w:pPr>
        <w:pStyle w:val="1"/>
        <w:framePr w:w="9742" w:h="12125" w:hRule="exact" w:wrap="none" w:vAnchor="page" w:hAnchor="page" w:x="1774" w:y="3402"/>
        <w:numPr>
          <w:ilvl w:val="1"/>
          <w:numId w:val="1"/>
        </w:numPr>
        <w:shd w:val="clear" w:color="auto" w:fill="auto"/>
        <w:tabs>
          <w:tab w:val="left" w:pos="1289"/>
        </w:tabs>
        <w:ind w:firstLine="760"/>
        <w:jc w:val="both"/>
      </w:pPr>
      <w:r>
        <w:t>Учреждение образования осуществляет обработку персональных данных субъектов персональных данных определенных категорий</w:t>
      </w:r>
    </w:p>
    <w:p w:rsidR="004839F3" w:rsidRDefault="004839F3">
      <w:pPr>
        <w:spacing w:line="1" w:lineRule="exact"/>
        <w:sectPr w:rsidR="004839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39F3" w:rsidRDefault="008B24F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6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CF6FC" stroked="f"/>
            </w:pict>
          </mc:Fallback>
        </mc:AlternateContent>
      </w:r>
    </w:p>
    <w:p w:rsidR="004839F3" w:rsidRDefault="008B24F8">
      <w:pPr>
        <w:pStyle w:val="1"/>
        <w:framePr w:w="9770" w:h="13907" w:hRule="exact" w:wrap="none" w:vAnchor="page" w:hAnchor="page" w:x="1759" w:y="1178"/>
        <w:shd w:val="clear" w:color="auto" w:fill="auto"/>
        <w:spacing w:line="264" w:lineRule="auto"/>
        <w:ind w:firstLine="0"/>
        <w:jc w:val="both"/>
      </w:pPr>
      <w:r>
        <w:t>субъектов персональных данных в объеме, на правовых основаниях и в сроки применительно к каждой цели согласно приложению 1 к настоящей политике.</w:t>
      </w:r>
    </w:p>
    <w:p w:rsidR="004839F3" w:rsidRDefault="008B24F8">
      <w:pPr>
        <w:pStyle w:val="1"/>
        <w:framePr w:w="9770" w:h="13907" w:hRule="exact" w:wrap="none" w:vAnchor="page" w:hAnchor="page" w:x="1759" w:y="1178"/>
        <w:numPr>
          <w:ilvl w:val="1"/>
          <w:numId w:val="1"/>
        </w:numPr>
        <w:shd w:val="clear" w:color="auto" w:fill="auto"/>
        <w:tabs>
          <w:tab w:val="left" w:pos="1354"/>
        </w:tabs>
        <w:spacing w:line="262" w:lineRule="auto"/>
        <w:ind w:firstLine="760"/>
        <w:jc w:val="both"/>
      </w:pPr>
      <w:r>
        <w:t>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</w:t>
      </w:r>
    </w:p>
    <w:p w:rsidR="004839F3" w:rsidRDefault="008B24F8">
      <w:pPr>
        <w:pStyle w:val="1"/>
        <w:framePr w:w="9770" w:h="13907" w:hRule="exact" w:wrap="none" w:vAnchor="page" w:hAnchor="page" w:x="1759" w:y="1178"/>
        <w:numPr>
          <w:ilvl w:val="1"/>
          <w:numId w:val="1"/>
        </w:numPr>
        <w:shd w:val="clear" w:color="auto" w:fill="auto"/>
        <w:tabs>
          <w:tab w:val="left" w:pos="1354"/>
        </w:tabs>
        <w:spacing w:line="262" w:lineRule="auto"/>
        <w:ind w:firstLine="760"/>
        <w:jc w:val="both"/>
      </w:pPr>
      <w:r>
        <w:t>Учреждение образования вправе предоставлять персональные данные третьим лицам только при наличии оснований, предусмотренных законодательными актами.</w:t>
      </w:r>
    </w:p>
    <w:p w:rsidR="004839F3" w:rsidRDefault="008B24F8">
      <w:pPr>
        <w:pStyle w:val="1"/>
        <w:framePr w:w="9770" w:h="13907" w:hRule="exact" w:wrap="none" w:vAnchor="page" w:hAnchor="page" w:x="1759" w:y="1178"/>
        <w:numPr>
          <w:ilvl w:val="0"/>
          <w:numId w:val="1"/>
        </w:numPr>
        <w:shd w:val="clear" w:color="auto" w:fill="auto"/>
        <w:tabs>
          <w:tab w:val="left" w:pos="1094"/>
        </w:tabs>
        <w:spacing w:line="262" w:lineRule="auto"/>
        <w:ind w:firstLine="760"/>
        <w:jc w:val="both"/>
      </w:pPr>
      <w:r>
        <w:t>Уполномоченные лица. Трансграничная передача персональных данных</w:t>
      </w:r>
    </w:p>
    <w:p w:rsidR="004839F3" w:rsidRDefault="008B24F8">
      <w:pPr>
        <w:pStyle w:val="1"/>
        <w:framePr w:w="9770" w:h="13907" w:hRule="exact" w:wrap="none" w:vAnchor="page" w:hAnchor="page" w:x="1759" w:y="1178"/>
        <w:numPr>
          <w:ilvl w:val="1"/>
          <w:numId w:val="1"/>
        </w:numPr>
        <w:shd w:val="clear" w:color="auto" w:fill="auto"/>
        <w:tabs>
          <w:tab w:val="left" w:pos="1354"/>
        </w:tabs>
        <w:spacing w:line="257" w:lineRule="auto"/>
        <w:ind w:firstLine="760"/>
        <w:jc w:val="both"/>
      </w:pPr>
      <w:r>
        <w:t>Учреждение образования поручает обработку персональных данных уполномоченным лицам. Перечень уполномоченных лиц, обрабатывающих персональные данные по поручению учреждения образования, содержится в приложении 2 к настоящей Политике.</w:t>
      </w:r>
    </w:p>
    <w:p w:rsidR="004839F3" w:rsidRDefault="008B24F8">
      <w:pPr>
        <w:pStyle w:val="1"/>
        <w:framePr w:w="9770" w:h="13907" w:hRule="exact" w:wrap="none" w:vAnchor="page" w:hAnchor="page" w:x="1759" w:y="1178"/>
        <w:numPr>
          <w:ilvl w:val="1"/>
          <w:numId w:val="1"/>
        </w:numPr>
        <w:shd w:val="clear" w:color="auto" w:fill="auto"/>
        <w:tabs>
          <w:tab w:val="left" w:pos="1598"/>
        </w:tabs>
        <w:spacing w:line="257" w:lineRule="auto"/>
        <w:ind w:firstLine="760"/>
        <w:jc w:val="both"/>
      </w:pPr>
      <w:r>
        <w:t>Учреждение образования осуществляет трансграничную передачу персональных данных для обеспечения непрерывной коммуникации с пользователями социальных сетей и мессенджеров.</w:t>
      </w:r>
    </w:p>
    <w:p w:rsidR="004839F3" w:rsidRDefault="008B24F8">
      <w:pPr>
        <w:pStyle w:val="1"/>
        <w:framePr w:w="9770" w:h="13907" w:hRule="exact" w:wrap="none" w:vAnchor="page" w:hAnchor="page" w:x="1759" w:y="1178"/>
        <w:numPr>
          <w:ilvl w:val="0"/>
          <w:numId w:val="1"/>
        </w:numPr>
        <w:shd w:val="clear" w:color="auto" w:fill="auto"/>
        <w:tabs>
          <w:tab w:val="left" w:pos="1138"/>
        </w:tabs>
        <w:spacing w:line="257" w:lineRule="auto"/>
        <w:ind w:firstLine="760"/>
        <w:jc w:val="both"/>
      </w:pPr>
      <w:r>
        <w:t>Права субъектов персональных данных</w:t>
      </w:r>
    </w:p>
    <w:p w:rsidR="004839F3" w:rsidRDefault="008B24F8">
      <w:pPr>
        <w:pStyle w:val="1"/>
        <w:framePr w:w="9770" w:h="13907" w:hRule="exact" w:wrap="none" w:vAnchor="page" w:hAnchor="page" w:x="1759" w:y="1178"/>
        <w:numPr>
          <w:ilvl w:val="1"/>
          <w:numId w:val="1"/>
        </w:numPr>
        <w:shd w:val="clear" w:color="auto" w:fill="auto"/>
        <w:tabs>
          <w:tab w:val="left" w:pos="1361"/>
        </w:tabs>
        <w:spacing w:line="257" w:lineRule="auto"/>
        <w:ind w:firstLine="760"/>
        <w:jc w:val="both"/>
      </w:pPr>
      <w:r>
        <w:t>Субъект персональных данных имеет право:</w:t>
      </w:r>
    </w:p>
    <w:p w:rsidR="004839F3" w:rsidRDefault="008B24F8">
      <w:pPr>
        <w:pStyle w:val="1"/>
        <w:framePr w:w="9770" w:h="13907" w:hRule="exact" w:wrap="none" w:vAnchor="page" w:hAnchor="page" w:x="1759" w:y="1178"/>
        <w:numPr>
          <w:ilvl w:val="2"/>
          <w:numId w:val="1"/>
        </w:numPr>
        <w:shd w:val="clear" w:color="auto" w:fill="auto"/>
        <w:tabs>
          <w:tab w:val="left" w:pos="1598"/>
        </w:tabs>
        <w:spacing w:line="257" w:lineRule="auto"/>
        <w:ind w:firstLine="760"/>
        <w:jc w:val="both"/>
      </w:pPr>
      <w:r>
        <w:t>на получение информации, касающейся обработки своих персональных данных учреждением образования, содержащей:</w:t>
      </w:r>
    </w:p>
    <w:p w:rsidR="004839F3" w:rsidRDefault="008B24F8">
      <w:pPr>
        <w:pStyle w:val="1"/>
        <w:framePr w:w="9770" w:h="13907" w:hRule="exact" w:wrap="none" w:vAnchor="page" w:hAnchor="page" w:x="1759" w:y="1178"/>
        <w:numPr>
          <w:ilvl w:val="0"/>
          <w:numId w:val="2"/>
        </w:numPr>
        <w:shd w:val="clear" w:color="auto" w:fill="auto"/>
        <w:tabs>
          <w:tab w:val="left" w:pos="1038"/>
        </w:tabs>
        <w:spacing w:line="257" w:lineRule="auto"/>
        <w:ind w:firstLine="760"/>
        <w:jc w:val="both"/>
      </w:pPr>
      <w:r>
        <w:t>сведения о наименовании и месте нахождения учреждения образования;</w:t>
      </w:r>
    </w:p>
    <w:p w:rsidR="004839F3" w:rsidRDefault="008B24F8">
      <w:pPr>
        <w:pStyle w:val="1"/>
        <w:framePr w:w="9770" w:h="13907" w:hRule="exact" w:wrap="none" w:vAnchor="page" w:hAnchor="page" w:x="1759" w:y="1178"/>
        <w:numPr>
          <w:ilvl w:val="0"/>
          <w:numId w:val="2"/>
        </w:numPr>
        <w:shd w:val="clear" w:color="auto" w:fill="auto"/>
        <w:tabs>
          <w:tab w:val="left" w:pos="1038"/>
        </w:tabs>
        <w:spacing w:line="257" w:lineRule="auto"/>
        <w:ind w:firstLine="760"/>
        <w:jc w:val="both"/>
      </w:pPr>
      <w:r>
        <w:t>подтверждение факта обработки персональных данных субъекта персональных данных в учреждении образования;</w:t>
      </w:r>
    </w:p>
    <w:p w:rsidR="004839F3" w:rsidRDefault="008B24F8">
      <w:pPr>
        <w:pStyle w:val="1"/>
        <w:framePr w:w="9770" w:h="13907" w:hRule="exact" w:wrap="none" w:vAnchor="page" w:hAnchor="page" w:x="1759" w:y="1178"/>
        <w:numPr>
          <w:ilvl w:val="0"/>
          <w:numId w:val="2"/>
        </w:numPr>
        <w:shd w:val="clear" w:color="auto" w:fill="auto"/>
        <w:tabs>
          <w:tab w:val="left" w:pos="1044"/>
        </w:tabs>
        <w:spacing w:line="257" w:lineRule="auto"/>
        <w:ind w:firstLine="760"/>
        <w:jc w:val="both"/>
      </w:pPr>
      <w:r>
        <w:t>его персональные данные и источник их получения;</w:t>
      </w:r>
    </w:p>
    <w:p w:rsidR="004839F3" w:rsidRDefault="008B24F8">
      <w:pPr>
        <w:pStyle w:val="1"/>
        <w:framePr w:w="9770" w:h="13907" w:hRule="exact" w:wrap="none" w:vAnchor="page" w:hAnchor="page" w:x="1759" w:y="1178"/>
        <w:numPr>
          <w:ilvl w:val="0"/>
          <w:numId w:val="2"/>
        </w:numPr>
        <w:shd w:val="clear" w:color="auto" w:fill="auto"/>
        <w:tabs>
          <w:tab w:val="left" w:pos="1048"/>
        </w:tabs>
        <w:spacing w:line="257" w:lineRule="auto"/>
        <w:ind w:firstLine="760"/>
        <w:jc w:val="both"/>
      </w:pPr>
      <w:r>
        <w:t>правовые основания и цели обработки персональных данных;</w:t>
      </w:r>
    </w:p>
    <w:p w:rsidR="004839F3" w:rsidRDefault="008B24F8">
      <w:pPr>
        <w:pStyle w:val="1"/>
        <w:framePr w:w="9770" w:h="13907" w:hRule="exact" w:wrap="none" w:vAnchor="page" w:hAnchor="page" w:x="1759" w:y="1178"/>
        <w:numPr>
          <w:ilvl w:val="0"/>
          <w:numId w:val="2"/>
        </w:numPr>
        <w:shd w:val="clear" w:color="auto" w:fill="auto"/>
        <w:tabs>
          <w:tab w:val="left" w:pos="1048"/>
        </w:tabs>
        <w:spacing w:line="257" w:lineRule="auto"/>
        <w:ind w:firstLine="760"/>
        <w:jc w:val="both"/>
      </w:pPr>
      <w:r>
        <w:t>срок, на который дано согласие;</w:t>
      </w:r>
    </w:p>
    <w:p w:rsidR="004839F3" w:rsidRDefault="008B24F8">
      <w:pPr>
        <w:pStyle w:val="1"/>
        <w:framePr w:w="9770" w:h="13907" w:hRule="exact" w:wrap="none" w:vAnchor="page" w:hAnchor="page" w:x="1759" w:y="1178"/>
        <w:numPr>
          <w:ilvl w:val="0"/>
          <w:numId w:val="2"/>
        </w:numPr>
        <w:shd w:val="clear" w:color="auto" w:fill="auto"/>
        <w:tabs>
          <w:tab w:val="left" w:pos="1038"/>
        </w:tabs>
        <w:ind w:firstLine="760"/>
        <w:jc w:val="both"/>
      </w:pPr>
      <w:r>
        <w:t>наименование и место нахождения уполномоченных лиц, если обработка персональных данных поручена таким лицам;</w:t>
      </w:r>
    </w:p>
    <w:p w:rsidR="004839F3" w:rsidRDefault="008B24F8">
      <w:pPr>
        <w:pStyle w:val="1"/>
        <w:framePr w:w="9770" w:h="13907" w:hRule="exact" w:wrap="none" w:vAnchor="page" w:hAnchor="page" w:x="1759" w:y="1178"/>
        <w:numPr>
          <w:ilvl w:val="0"/>
          <w:numId w:val="2"/>
        </w:numPr>
        <w:shd w:val="clear" w:color="auto" w:fill="auto"/>
        <w:tabs>
          <w:tab w:val="left" w:pos="1048"/>
        </w:tabs>
        <w:ind w:firstLine="760"/>
        <w:jc w:val="both"/>
      </w:pPr>
      <w:r>
        <w:t>иную информацию, предусмотренную законодательством;</w:t>
      </w:r>
    </w:p>
    <w:p w:rsidR="004839F3" w:rsidRDefault="008B24F8">
      <w:pPr>
        <w:pStyle w:val="1"/>
        <w:framePr w:w="9770" w:h="13907" w:hRule="exact" w:wrap="none" w:vAnchor="page" w:hAnchor="page" w:x="1759" w:y="1178"/>
        <w:numPr>
          <w:ilvl w:val="2"/>
          <w:numId w:val="1"/>
        </w:numPr>
        <w:shd w:val="clear" w:color="auto" w:fill="auto"/>
        <w:tabs>
          <w:tab w:val="left" w:pos="1598"/>
        </w:tabs>
        <w:ind w:firstLine="760"/>
        <w:jc w:val="both"/>
      </w:pPr>
      <w:r>
        <w:t>на получение от учреждения образования информации о предоставлении своих персональных данных, обрабатываемых в учреждении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4839F3" w:rsidRDefault="008B24F8">
      <w:pPr>
        <w:pStyle w:val="1"/>
        <w:framePr w:w="9770" w:h="13907" w:hRule="exact" w:wrap="none" w:vAnchor="page" w:hAnchor="page" w:x="1759" w:y="1178"/>
        <w:numPr>
          <w:ilvl w:val="2"/>
          <w:numId w:val="1"/>
        </w:numPr>
        <w:shd w:val="clear" w:color="auto" w:fill="auto"/>
        <w:tabs>
          <w:tab w:val="left" w:pos="1541"/>
        </w:tabs>
        <w:ind w:firstLine="760"/>
        <w:jc w:val="both"/>
      </w:pPr>
      <w:r>
        <w:t>на обжалование действий (бездействия) и решений учреждения образования, нарушающих его права при обработке персональных данных,</w:t>
      </w:r>
    </w:p>
    <w:p w:rsidR="004839F3" w:rsidRDefault="004839F3">
      <w:pPr>
        <w:spacing w:line="1" w:lineRule="exact"/>
        <w:sectPr w:rsidR="004839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39F3" w:rsidRDefault="008B24F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6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CF6FC" stroked="f"/>
            </w:pict>
          </mc:Fallback>
        </mc:AlternateContent>
      </w:r>
    </w:p>
    <w:p w:rsidR="004839F3" w:rsidRDefault="008B24F8">
      <w:pPr>
        <w:pStyle w:val="1"/>
        <w:framePr w:w="9767" w:h="10760" w:hRule="exact" w:wrap="none" w:vAnchor="page" w:hAnchor="page" w:x="1761" w:y="1178"/>
        <w:shd w:val="clear" w:color="auto" w:fill="auto"/>
        <w:ind w:firstLine="0"/>
        <w:jc w:val="both"/>
      </w:pPr>
      <w:r>
        <w:t>в Национальный центр защиты персональных данных Республики Беларусь.</w:t>
      </w:r>
    </w:p>
    <w:p w:rsidR="004839F3" w:rsidRDefault="008B24F8">
      <w:pPr>
        <w:pStyle w:val="1"/>
        <w:framePr w:w="9767" w:h="10760" w:hRule="exact" w:wrap="none" w:vAnchor="page" w:hAnchor="page" w:x="1761" w:y="1178"/>
        <w:numPr>
          <w:ilvl w:val="1"/>
          <w:numId w:val="1"/>
        </w:numPr>
        <w:shd w:val="clear" w:color="auto" w:fill="auto"/>
        <w:tabs>
          <w:tab w:val="left" w:pos="1324"/>
        </w:tabs>
        <w:ind w:firstLine="760"/>
        <w:jc w:val="both"/>
      </w:pPr>
      <w:r>
        <w:t>Для реализации своих прав субъект персональных данных подает в учреждение образования заявление в письменной форме (почтой/нарочно) или в виде электронного документа, а в случае реализации права на отзыв согласия - в форме, в которой оно было получено.</w:t>
      </w:r>
    </w:p>
    <w:p w:rsidR="004839F3" w:rsidRDefault="008B24F8">
      <w:pPr>
        <w:pStyle w:val="1"/>
        <w:framePr w:w="9767" w:h="10760" w:hRule="exact" w:wrap="none" w:vAnchor="page" w:hAnchor="page" w:x="1761" w:y="1178"/>
        <w:shd w:val="clear" w:color="auto" w:fill="auto"/>
        <w:ind w:firstLine="760"/>
        <w:jc w:val="both"/>
      </w:pPr>
      <w:r>
        <w:t>Такое заявление должно содержать:</w:t>
      </w:r>
    </w:p>
    <w:p w:rsidR="004839F3" w:rsidRDefault="008B24F8">
      <w:pPr>
        <w:pStyle w:val="1"/>
        <w:framePr w:w="9767" w:h="10760" w:hRule="exact" w:wrap="none" w:vAnchor="page" w:hAnchor="page" w:x="1761" w:y="1178"/>
        <w:numPr>
          <w:ilvl w:val="0"/>
          <w:numId w:val="2"/>
        </w:numPr>
        <w:shd w:val="clear" w:color="auto" w:fill="auto"/>
        <w:tabs>
          <w:tab w:val="left" w:pos="1008"/>
        </w:tabs>
        <w:spacing w:line="257" w:lineRule="auto"/>
        <w:ind w:firstLine="760"/>
        <w:jc w:val="both"/>
      </w:pPr>
      <w: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4839F3" w:rsidRDefault="008B24F8">
      <w:pPr>
        <w:pStyle w:val="1"/>
        <w:framePr w:w="9767" w:h="10760" w:hRule="exact" w:wrap="none" w:vAnchor="page" w:hAnchor="page" w:x="1761" w:y="1178"/>
        <w:numPr>
          <w:ilvl w:val="0"/>
          <w:numId w:val="2"/>
        </w:numPr>
        <w:shd w:val="clear" w:color="auto" w:fill="auto"/>
        <w:tabs>
          <w:tab w:val="left" w:pos="1008"/>
        </w:tabs>
        <w:spacing w:line="257" w:lineRule="auto"/>
        <w:ind w:firstLine="760"/>
        <w:jc w:val="both"/>
      </w:pPr>
      <w:r>
        <w:t>дату рождения субъекта персональных данных;</w:t>
      </w:r>
    </w:p>
    <w:p w:rsidR="004839F3" w:rsidRDefault="008B24F8">
      <w:pPr>
        <w:pStyle w:val="1"/>
        <w:framePr w:w="9767" w:h="10760" w:hRule="exact" w:wrap="none" w:vAnchor="page" w:hAnchor="page" w:x="1761" w:y="1178"/>
        <w:numPr>
          <w:ilvl w:val="0"/>
          <w:numId w:val="2"/>
        </w:numPr>
        <w:shd w:val="clear" w:color="auto" w:fill="auto"/>
        <w:tabs>
          <w:tab w:val="left" w:pos="1008"/>
        </w:tabs>
        <w:ind w:firstLine="760"/>
        <w:jc w:val="both"/>
      </w:pPr>
      <w:r>
        <w:t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4839F3" w:rsidRDefault="008B24F8">
      <w:pPr>
        <w:pStyle w:val="1"/>
        <w:framePr w:w="9767" w:h="10760" w:hRule="exact" w:wrap="none" w:vAnchor="page" w:hAnchor="page" w:x="1761" w:y="1178"/>
        <w:numPr>
          <w:ilvl w:val="0"/>
          <w:numId w:val="2"/>
        </w:numPr>
        <w:shd w:val="clear" w:color="auto" w:fill="auto"/>
        <w:tabs>
          <w:tab w:val="left" w:pos="1008"/>
        </w:tabs>
        <w:ind w:firstLine="760"/>
        <w:jc w:val="both"/>
      </w:pPr>
      <w:r>
        <w:t>изложение сути требований субъекта персональных данных;</w:t>
      </w:r>
    </w:p>
    <w:p w:rsidR="004839F3" w:rsidRDefault="008B24F8">
      <w:pPr>
        <w:pStyle w:val="1"/>
        <w:framePr w:w="9767" w:h="10760" w:hRule="exact" w:wrap="none" w:vAnchor="page" w:hAnchor="page" w:x="1761" w:y="1178"/>
        <w:numPr>
          <w:ilvl w:val="0"/>
          <w:numId w:val="2"/>
        </w:numPr>
        <w:shd w:val="clear" w:color="auto" w:fill="auto"/>
        <w:tabs>
          <w:tab w:val="left" w:pos="1008"/>
        </w:tabs>
        <w:ind w:firstLine="760"/>
        <w:jc w:val="both"/>
      </w:pPr>
      <w: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4839F3" w:rsidRDefault="008B24F8">
      <w:pPr>
        <w:pStyle w:val="1"/>
        <w:framePr w:w="9767" w:h="10760" w:hRule="exact" w:wrap="none" w:vAnchor="page" w:hAnchor="page" w:x="1761" w:y="1178"/>
        <w:numPr>
          <w:ilvl w:val="1"/>
          <w:numId w:val="1"/>
        </w:numPr>
        <w:shd w:val="clear" w:color="auto" w:fill="auto"/>
        <w:tabs>
          <w:tab w:val="left" w:pos="1324"/>
        </w:tabs>
        <w:ind w:firstLine="760"/>
        <w:jc w:val="both"/>
      </w:pPr>
      <w:r>
        <w:t>Учреждение образования не рассматривает заявления субъектов персональных данных, не соответствующие требованиям пункта 5.2 настоящей Политики, в том числе направленные иными способами (е-тай, телефон, факс и т.п.).</w:t>
      </w:r>
    </w:p>
    <w:p w:rsidR="004839F3" w:rsidRDefault="008B24F8">
      <w:pPr>
        <w:pStyle w:val="1"/>
        <w:framePr w:w="9767" w:h="10760" w:hRule="exact" w:wrap="none" w:vAnchor="page" w:hAnchor="page" w:x="1761" w:y="1178"/>
        <w:numPr>
          <w:ilvl w:val="1"/>
          <w:numId w:val="1"/>
        </w:numPr>
        <w:shd w:val="clear" w:color="auto" w:fill="auto"/>
        <w:tabs>
          <w:tab w:val="left" w:pos="1324"/>
        </w:tabs>
        <w:ind w:firstLine="760"/>
        <w:jc w:val="both"/>
      </w:pPr>
      <w:r>
        <w:t>За содействием в реализации прав, связанных с обработкой персональных данных в учреждении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учреждении образования, по телефону: +375222</w:t>
      </w:r>
      <w:r w:rsidR="00D927C0" w:rsidRPr="00D927C0">
        <w:t>732824</w:t>
      </w:r>
      <w:r>
        <w:t>.</w:t>
      </w:r>
    </w:p>
    <w:p w:rsidR="004839F3" w:rsidRDefault="004839F3">
      <w:pPr>
        <w:spacing w:line="1" w:lineRule="exact"/>
        <w:sectPr w:rsidR="004839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39F3" w:rsidRDefault="008B24F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AF5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AF5FA" stroked="f"/>
            </w:pict>
          </mc:Fallback>
        </mc:AlternateContent>
      </w:r>
    </w:p>
    <w:p w:rsidR="004839F3" w:rsidRDefault="008B24F8">
      <w:pPr>
        <w:pStyle w:val="1"/>
        <w:framePr w:w="9961" w:h="374" w:hRule="exact" w:wrap="none" w:vAnchor="page" w:hAnchor="page" w:x="1664" w:y="1221"/>
        <w:shd w:val="clear" w:color="auto" w:fill="auto"/>
        <w:spacing w:line="240" w:lineRule="auto"/>
        <w:ind w:firstLine="0"/>
        <w:jc w:val="right"/>
      </w:pPr>
      <w:r>
        <w:t>Приложение 1</w:t>
      </w:r>
    </w:p>
    <w:p w:rsidR="004839F3" w:rsidRDefault="008B24F8">
      <w:pPr>
        <w:pStyle w:val="1"/>
        <w:framePr w:w="9961" w:h="738" w:hRule="exact" w:wrap="none" w:vAnchor="page" w:hAnchor="page" w:x="1664" w:y="1869"/>
        <w:shd w:val="clear" w:color="auto" w:fill="auto"/>
        <w:spacing w:line="240" w:lineRule="auto"/>
        <w:ind w:firstLine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Цели, объем, правовые основания и сроки обработки персональных</w:t>
      </w:r>
      <w:r>
        <w:rPr>
          <w:b/>
          <w:bCs/>
          <w:sz w:val="30"/>
          <w:szCs w:val="30"/>
        </w:rPr>
        <w:br/>
        <w:t>данных учреждением дошкольного 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703"/>
        <w:gridCol w:w="1451"/>
        <w:gridCol w:w="2092"/>
        <w:gridCol w:w="2700"/>
        <w:gridCol w:w="1310"/>
      </w:tblGrid>
      <w:tr w:rsidR="004839F3">
        <w:trPr>
          <w:trHeight w:hRule="exact" w:val="5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обработки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484148"/>
                <w:sz w:val="24"/>
                <w:szCs w:val="24"/>
              </w:rPr>
              <w:t>Категории лиц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Категории данных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Правовая основа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Срок </w:t>
            </w:r>
            <w:proofErr w:type="gramStart"/>
            <w:r>
              <w:rPr>
                <w:b/>
                <w:bCs/>
                <w:sz w:val="24"/>
                <w:szCs w:val="24"/>
              </w:rPr>
              <w:t>хранения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5л.</w:t>
            </w:r>
          </w:p>
        </w:tc>
      </w:tr>
      <w:tr w:rsidR="004839F3">
        <w:trPr>
          <w:trHeight w:hRule="exact" w:val="85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Заявительный принцип «Одно окно»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Лица, направивши е обращение; иные лица, чьи </w:t>
            </w:r>
            <w:proofErr w:type="spellStart"/>
            <w:r>
              <w:rPr>
                <w:sz w:val="22"/>
                <w:szCs w:val="22"/>
              </w:rPr>
              <w:t>персональны</w:t>
            </w:r>
            <w:proofErr w:type="spellEnd"/>
            <w:r>
              <w:rPr>
                <w:sz w:val="22"/>
                <w:szCs w:val="22"/>
              </w:rPr>
              <w:t xml:space="preserve"> е данные указаны в обращении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484148"/>
                <w:sz w:val="22"/>
                <w:szCs w:val="22"/>
              </w:rPr>
              <w:t xml:space="preserve">Фамилия, собственное имя, отчество (при его наличии) (далее </w:t>
            </w:r>
            <w:r>
              <w:rPr>
                <w:color w:val="696069"/>
                <w:sz w:val="22"/>
                <w:szCs w:val="22"/>
              </w:rPr>
              <w:t xml:space="preserve">- </w:t>
            </w:r>
            <w:r>
              <w:rPr>
                <w:color w:val="484148"/>
                <w:sz w:val="22"/>
                <w:szCs w:val="22"/>
              </w:rPr>
              <w:t>ФИО); инициалы; адрес места жительства (места пребывания); адрес электронной почты, суть обращения; иные персональные данные, указанные в обращении.</w:t>
            </w:r>
          </w:p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484148"/>
                <w:sz w:val="22"/>
                <w:szCs w:val="22"/>
              </w:rPr>
              <w:t>В соответствии со ст. 14 Закона Республики Беларусь от 28 октября 2008 г. № 433-3 ”06 основах административных процедур</w:t>
            </w:r>
            <w:r>
              <w:rPr>
                <w:color w:val="484148"/>
                <w:sz w:val="22"/>
                <w:szCs w:val="22"/>
                <w:vertAlign w:val="superscript"/>
              </w:rPr>
              <w:t>44</w:t>
            </w:r>
            <w:r>
              <w:rPr>
                <w:color w:val="484148"/>
                <w:sz w:val="22"/>
                <w:szCs w:val="22"/>
              </w:rPr>
              <w:t xml:space="preserve">, Указом Президента Республики Беларусь от 26 апреля2010 г. № </w:t>
            </w:r>
            <w:proofErr w:type="gramStart"/>
            <w:r>
              <w:rPr>
                <w:color w:val="484148"/>
                <w:sz w:val="22"/>
                <w:szCs w:val="22"/>
              </w:rPr>
              <w:t>200 ”Об</w:t>
            </w:r>
            <w:proofErr w:type="gramEnd"/>
            <w:r>
              <w:rPr>
                <w:color w:val="484148"/>
                <w:sz w:val="22"/>
                <w:szCs w:val="22"/>
              </w:rPr>
              <w:t xml:space="preserve"> административных процедурах, осуществляемых государственными органами и иными организациями по заявлениям граждан</w:t>
            </w:r>
            <w:r>
              <w:rPr>
                <w:color w:val="484148"/>
                <w:sz w:val="22"/>
                <w:szCs w:val="22"/>
                <w:vertAlign w:val="superscript"/>
              </w:rPr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484148"/>
                <w:sz w:val="22"/>
                <w:szCs w:val="22"/>
              </w:rPr>
              <w:t>Абз</w:t>
            </w:r>
            <w:proofErr w:type="spellEnd"/>
            <w:r>
              <w:rPr>
                <w:color w:val="484148"/>
                <w:sz w:val="22"/>
                <w:szCs w:val="22"/>
              </w:rPr>
              <w:t xml:space="preserve">. 20 ст. 6 </w:t>
            </w:r>
            <w:r>
              <w:rPr>
                <w:sz w:val="22"/>
                <w:szCs w:val="22"/>
              </w:rPr>
              <w:t xml:space="preserve">Закона </w:t>
            </w:r>
            <w:r>
              <w:rPr>
                <w:color w:val="484148"/>
                <w:sz w:val="22"/>
                <w:szCs w:val="22"/>
              </w:rPr>
              <w:t xml:space="preserve">Республики </w:t>
            </w:r>
            <w:r>
              <w:rPr>
                <w:sz w:val="22"/>
                <w:szCs w:val="22"/>
              </w:rPr>
              <w:t xml:space="preserve">Беларусь </w:t>
            </w:r>
            <w:r>
              <w:rPr>
                <w:color w:val="484148"/>
                <w:sz w:val="22"/>
                <w:szCs w:val="22"/>
              </w:rPr>
              <w:t xml:space="preserve">от 7 мая </w:t>
            </w:r>
            <w:r>
              <w:rPr>
                <w:sz w:val="22"/>
                <w:szCs w:val="22"/>
              </w:rPr>
              <w:t xml:space="preserve">2021 г. № 99-3 </w:t>
            </w:r>
            <w:r>
              <w:rPr>
                <w:color w:val="484148"/>
                <w:sz w:val="22"/>
                <w:szCs w:val="22"/>
              </w:rPr>
              <w:t xml:space="preserve">”0 защите </w:t>
            </w:r>
            <w:r>
              <w:rPr>
                <w:sz w:val="22"/>
                <w:szCs w:val="22"/>
              </w:rPr>
              <w:t xml:space="preserve">персональных </w:t>
            </w:r>
            <w:r>
              <w:rPr>
                <w:color w:val="484148"/>
                <w:sz w:val="22"/>
                <w:szCs w:val="22"/>
              </w:rPr>
              <w:t>данных</w:t>
            </w:r>
            <w:r>
              <w:rPr>
                <w:color w:val="484148"/>
                <w:sz w:val="22"/>
                <w:szCs w:val="22"/>
                <w:vertAlign w:val="superscript"/>
              </w:rPr>
              <w:t>44</w:t>
            </w:r>
            <w:r>
              <w:rPr>
                <w:color w:val="484148"/>
                <w:sz w:val="22"/>
                <w:szCs w:val="22"/>
              </w:rPr>
              <w:t xml:space="preserve"> (далее </w:t>
            </w:r>
            <w:r>
              <w:rPr>
                <w:sz w:val="22"/>
                <w:szCs w:val="22"/>
              </w:rPr>
              <w:t xml:space="preserve">- Закон); </w:t>
            </w:r>
            <w:proofErr w:type="spellStart"/>
            <w:r>
              <w:rPr>
                <w:color w:val="484148"/>
                <w:sz w:val="22"/>
                <w:szCs w:val="22"/>
              </w:rPr>
              <w:t>абз</w:t>
            </w:r>
            <w:proofErr w:type="spellEnd"/>
            <w:r>
              <w:rPr>
                <w:color w:val="484148"/>
                <w:sz w:val="22"/>
                <w:szCs w:val="22"/>
              </w:rPr>
              <w:t xml:space="preserve">. 17 п. 2 ст. </w:t>
            </w:r>
            <w:r>
              <w:rPr>
                <w:sz w:val="22"/>
                <w:szCs w:val="22"/>
              </w:rPr>
              <w:t>8 Закона;</w:t>
            </w:r>
          </w:p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484148"/>
                <w:sz w:val="22"/>
                <w:szCs w:val="22"/>
              </w:rPr>
              <w:t>п. 1 ст. 3 Закона Республики Беларусь от</w:t>
            </w:r>
          </w:p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484148"/>
                <w:sz w:val="22"/>
                <w:szCs w:val="22"/>
              </w:rPr>
              <w:t>18 июля 2011 г. № 300-</w:t>
            </w:r>
            <w:proofErr w:type="gramStart"/>
            <w:r>
              <w:rPr>
                <w:color w:val="484148"/>
                <w:sz w:val="22"/>
                <w:szCs w:val="22"/>
              </w:rPr>
              <w:t>3 ”Об</w:t>
            </w:r>
            <w:proofErr w:type="gramEnd"/>
            <w:r>
              <w:rPr>
                <w:color w:val="484148"/>
                <w:sz w:val="22"/>
                <w:szCs w:val="22"/>
              </w:rPr>
              <w:t xml:space="preserve"> обращениях граждан и юридических лиц</w:t>
            </w:r>
            <w:r>
              <w:rPr>
                <w:color w:val="484148"/>
                <w:sz w:val="22"/>
                <w:szCs w:val="22"/>
                <w:vertAlign w:val="superscript"/>
              </w:rPr>
              <w:t>44</w:t>
            </w:r>
            <w:r>
              <w:rPr>
                <w:color w:val="484148"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Абз</w:t>
            </w:r>
            <w:proofErr w:type="spellEnd"/>
            <w:r>
              <w:rPr>
                <w:sz w:val="22"/>
                <w:szCs w:val="22"/>
              </w:rPr>
              <w:t xml:space="preserve">. 21 ст. 6 Закона; </w:t>
            </w:r>
            <w:proofErr w:type="spellStart"/>
            <w:r>
              <w:rPr>
                <w:sz w:val="22"/>
                <w:szCs w:val="22"/>
              </w:rPr>
              <w:t>абз</w:t>
            </w:r>
            <w:proofErr w:type="spellEnd"/>
            <w:r>
              <w:rPr>
                <w:sz w:val="22"/>
                <w:szCs w:val="22"/>
              </w:rPr>
              <w:t>. 17 п. 2 ст. 8 Закона; Закон Республики Беларусь от 28 октября 2008 г. № 433-</w:t>
            </w:r>
            <w:proofErr w:type="gramStart"/>
            <w:r>
              <w:rPr>
                <w:sz w:val="22"/>
                <w:szCs w:val="22"/>
              </w:rPr>
              <w:t>3 ”Об</w:t>
            </w:r>
            <w:proofErr w:type="gramEnd"/>
            <w:r>
              <w:rPr>
                <w:sz w:val="22"/>
                <w:szCs w:val="22"/>
              </w:rPr>
              <w:t xml:space="preserve"> основах административных процедур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9F3" w:rsidRDefault="004839F3">
            <w:pPr>
              <w:framePr w:w="9961" w:h="12690" w:wrap="none" w:vAnchor="page" w:hAnchor="page" w:x="1664" w:y="2902"/>
            </w:pPr>
          </w:p>
        </w:tc>
      </w:tr>
      <w:tr w:rsidR="004839F3">
        <w:trPr>
          <w:trHeight w:hRule="exact" w:val="35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color w:val="484148"/>
                <w:sz w:val="22"/>
                <w:szCs w:val="22"/>
              </w:rPr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Заключения и исполнения договоров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484148"/>
                <w:sz w:val="22"/>
                <w:szCs w:val="22"/>
              </w:rPr>
              <w:t>Стороны договора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ФИО; иные данные в соответствии с условиями </w:t>
            </w:r>
            <w:proofErr w:type="gramStart"/>
            <w:r>
              <w:rPr>
                <w:sz w:val="22"/>
                <w:szCs w:val="22"/>
              </w:rPr>
              <w:t>договора(</w:t>
            </w:r>
            <w:proofErr w:type="gramEnd"/>
            <w:r>
              <w:rPr>
                <w:sz w:val="22"/>
                <w:szCs w:val="22"/>
              </w:rPr>
              <w:t>при необходимости)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Абз</w:t>
            </w:r>
            <w:proofErr w:type="spellEnd"/>
            <w:r>
              <w:rPr>
                <w:sz w:val="22"/>
                <w:szCs w:val="22"/>
              </w:rPr>
              <w:t xml:space="preserve">. 15 ст. 6 Закона; </w:t>
            </w:r>
            <w:proofErr w:type="spellStart"/>
            <w:r>
              <w:rPr>
                <w:sz w:val="22"/>
                <w:szCs w:val="22"/>
              </w:rPr>
              <w:t>абз</w:t>
            </w:r>
            <w:proofErr w:type="spellEnd"/>
            <w:r>
              <w:rPr>
                <w:sz w:val="22"/>
                <w:szCs w:val="22"/>
              </w:rPr>
              <w:t>. 20 ст. 6 Закона;</w:t>
            </w:r>
          </w:p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2.7 ст. 59 Кодекса Республики Беларусь об образовании (далее - КОО). В случае заключения договора с физ. лицом - обработка на основании договора с субъектом персональных данных (</w:t>
            </w:r>
            <w:proofErr w:type="spellStart"/>
            <w:r>
              <w:rPr>
                <w:sz w:val="22"/>
                <w:szCs w:val="22"/>
              </w:rPr>
              <w:t>абз</w:t>
            </w:r>
            <w:proofErr w:type="spellEnd"/>
            <w:r>
              <w:rPr>
                <w:sz w:val="22"/>
                <w:szCs w:val="22"/>
              </w:rPr>
              <w:t xml:space="preserve">. 15 ст. 6 Закона); в случае заключения договора с </w:t>
            </w:r>
            <w:proofErr w:type="spellStart"/>
            <w:proofErr w:type="gramStart"/>
            <w:r>
              <w:rPr>
                <w:sz w:val="22"/>
                <w:szCs w:val="22"/>
              </w:rPr>
              <w:t>юр.лицом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- обработка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61" w:h="12690" w:wrap="none" w:vAnchor="page" w:hAnchor="page" w:x="1664" w:y="2902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696069"/>
                <w:sz w:val="22"/>
                <w:szCs w:val="22"/>
              </w:rPr>
              <w:t>З</w:t>
            </w:r>
            <w:r w:rsidR="00614F76">
              <w:rPr>
                <w:color w:val="696069"/>
                <w:sz w:val="22"/>
                <w:szCs w:val="22"/>
              </w:rPr>
              <w:t xml:space="preserve"> </w:t>
            </w:r>
            <w:r>
              <w:rPr>
                <w:color w:val="696069"/>
                <w:sz w:val="22"/>
                <w:szCs w:val="22"/>
              </w:rPr>
              <w:t>г.</w:t>
            </w:r>
          </w:p>
        </w:tc>
      </w:tr>
    </w:tbl>
    <w:p w:rsidR="004839F3" w:rsidRDefault="004839F3">
      <w:pPr>
        <w:spacing w:line="1" w:lineRule="exact"/>
        <w:sectPr w:rsidR="004839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39F3" w:rsidRDefault="008B24F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7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8" fillcolor="#FDF7FC" stroked="f"/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706"/>
        <w:gridCol w:w="1447"/>
        <w:gridCol w:w="2102"/>
        <w:gridCol w:w="2686"/>
        <w:gridCol w:w="1336"/>
      </w:tblGrid>
      <w:tr w:rsidR="004839F3">
        <w:trPr>
          <w:trHeight w:hRule="exact" w:val="27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4839F3">
            <w:pPr>
              <w:framePr w:w="9983" w:h="14414" w:wrap="none" w:vAnchor="page" w:hAnchor="page" w:x="1653" w:y="1178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4839F3">
            <w:pPr>
              <w:framePr w:w="9983" w:h="14414" w:wrap="none" w:vAnchor="page" w:hAnchor="page" w:x="1653" w:y="1178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4839F3">
            <w:pPr>
              <w:framePr w:w="9983" w:h="14414" w:wrap="none" w:vAnchor="page" w:hAnchor="page" w:x="1653" w:y="1178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4839F3">
            <w:pPr>
              <w:framePr w:w="9983" w:h="14414" w:wrap="none" w:vAnchor="page" w:hAnchor="page" w:x="1653" w:y="1178"/>
              <w:rPr>
                <w:sz w:val="10"/>
                <w:szCs w:val="1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484148"/>
                <w:sz w:val="22"/>
                <w:szCs w:val="22"/>
              </w:rPr>
              <w:t>персональных данных, которая является необходимой для выполнения обязанностей (полномочий), предусмотренных законодательными актами (</w:t>
            </w:r>
            <w:proofErr w:type="spellStart"/>
            <w:r>
              <w:rPr>
                <w:color w:val="484148"/>
                <w:sz w:val="22"/>
                <w:szCs w:val="22"/>
              </w:rPr>
              <w:t>абз</w:t>
            </w:r>
            <w:proofErr w:type="spellEnd"/>
            <w:r>
              <w:rPr>
                <w:color w:val="484148"/>
                <w:sz w:val="22"/>
                <w:szCs w:val="22"/>
              </w:rPr>
              <w:t>. 20 ст. 6 Закона, ст. 49, п. 5 ст. 186 Гражданского кодекса Республики Беларусь).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4839F3">
            <w:pPr>
              <w:framePr w:w="9983" w:h="14414" w:wrap="none" w:vAnchor="page" w:hAnchor="page" w:x="1653" w:y="1178"/>
              <w:rPr>
                <w:sz w:val="10"/>
                <w:szCs w:val="10"/>
              </w:rPr>
            </w:pPr>
          </w:p>
        </w:tc>
      </w:tr>
      <w:tr w:rsidR="004839F3">
        <w:trPr>
          <w:trHeight w:hRule="exact" w:val="50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базы обучающихся, их законных представителей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Воспитании </w:t>
            </w: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  <w:r>
              <w:rPr>
                <w:sz w:val="22"/>
                <w:szCs w:val="22"/>
              </w:rPr>
              <w:t>, их законные представите ли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воспитанника (обучающегося), ФИО законного представителя, адрес места жительства, контактные данные законных представителей, заявление законного представителя о зачислении ребенка в УДО; </w:t>
            </w:r>
            <w:proofErr w:type="spellStart"/>
            <w:r>
              <w:rPr>
                <w:sz w:val="22"/>
                <w:szCs w:val="22"/>
              </w:rPr>
              <w:t>мед.справка</w:t>
            </w:r>
            <w:proofErr w:type="spellEnd"/>
            <w:r>
              <w:rPr>
                <w:sz w:val="22"/>
                <w:szCs w:val="22"/>
              </w:rPr>
              <w:t xml:space="preserve"> о состоянии здоровья, направление, выданное местным исполнительным и распорядительным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140 КОО; Положение об учреждении дошкольного образования, утв. </w:t>
            </w:r>
            <w:proofErr w:type="spellStart"/>
            <w:r>
              <w:rPr>
                <w:sz w:val="22"/>
                <w:szCs w:val="22"/>
              </w:rPr>
              <w:t>постановл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ением</w:t>
            </w:r>
            <w:proofErr w:type="spellEnd"/>
            <w:r>
              <w:rPr>
                <w:sz w:val="22"/>
                <w:szCs w:val="22"/>
              </w:rPr>
              <w:t xml:space="preserve"> Министерства образования Республики Беларусь от 4 августа 2022 г. № 230;</w:t>
            </w:r>
          </w:p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31 Положения</w:t>
            </w:r>
          </w:p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специальном детском саде, утв. постановлением Министерства образования Республики Беларусь от 30 июня 2023 г. № 183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778-1</w:t>
            </w:r>
          </w:p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после </w:t>
            </w:r>
            <w:proofErr w:type="spellStart"/>
            <w:r>
              <w:rPr>
                <w:sz w:val="22"/>
                <w:szCs w:val="22"/>
              </w:rPr>
              <w:t>отчислени</w:t>
            </w:r>
            <w:proofErr w:type="spellEnd"/>
            <w:r>
              <w:rPr>
                <w:sz w:val="22"/>
                <w:szCs w:val="22"/>
              </w:rPr>
              <w:t xml:space="preserve"> я </w:t>
            </w:r>
            <w:proofErr w:type="spellStart"/>
            <w:r>
              <w:rPr>
                <w:sz w:val="22"/>
                <w:szCs w:val="22"/>
              </w:rPr>
              <w:t>воспитанн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обучающе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гося</w:t>
            </w:r>
            <w:proofErr w:type="spellEnd"/>
          </w:p>
        </w:tc>
      </w:tr>
      <w:tr w:rsidR="004839F3">
        <w:trPr>
          <w:trHeight w:hRule="exact" w:val="25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базы сотрудников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Сотрудники, члены их семей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сотрудника, должность, паспортные данные, стаж работы, квалификационная категория, образование, домашний адрес, телефон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абз</w:t>
            </w:r>
            <w:proofErr w:type="spellEnd"/>
            <w:r>
              <w:rPr>
                <w:sz w:val="22"/>
                <w:szCs w:val="22"/>
              </w:rPr>
              <w:t>. 8 ст. 6 Закона</w:t>
            </w:r>
          </w:p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ст.26 ТК РБ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л.</w:t>
            </w:r>
          </w:p>
        </w:tc>
      </w:tr>
      <w:tr w:rsidR="004839F3">
        <w:trPr>
          <w:trHeight w:hRule="exact" w:val="406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Организации образовательно 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процесса (проведение семинаров, направления работ сотрудников (</w:t>
            </w:r>
            <w:proofErr w:type="spellStart"/>
            <w:r>
              <w:rPr>
                <w:sz w:val="22"/>
                <w:szCs w:val="22"/>
              </w:rPr>
              <w:t>воспитаннико</w:t>
            </w:r>
            <w:proofErr w:type="spellEnd"/>
            <w:r>
              <w:rPr>
                <w:sz w:val="22"/>
                <w:szCs w:val="22"/>
              </w:rPr>
              <w:t xml:space="preserve"> в) на конкурсы, конференции и другое), </w:t>
            </w:r>
            <w:proofErr w:type="spellStart"/>
            <w:r>
              <w:rPr>
                <w:sz w:val="22"/>
                <w:szCs w:val="22"/>
              </w:rPr>
              <w:t>предоставлени</w:t>
            </w:r>
            <w:proofErr w:type="spellEnd"/>
            <w:r>
              <w:rPr>
                <w:sz w:val="22"/>
                <w:szCs w:val="22"/>
              </w:rPr>
              <w:t xml:space="preserve"> я доступа к </w:t>
            </w:r>
            <w:proofErr w:type="spellStart"/>
            <w:r>
              <w:rPr>
                <w:sz w:val="22"/>
                <w:szCs w:val="22"/>
              </w:rPr>
              <w:t>образовательн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ым</w:t>
            </w:r>
            <w:proofErr w:type="spellEnd"/>
            <w:r>
              <w:rPr>
                <w:sz w:val="22"/>
                <w:szCs w:val="22"/>
              </w:rPr>
              <w:t xml:space="preserve"> ресурсам 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Педагогичес</w:t>
            </w:r>
            <w:proofErr w:type="spellEnd"/>
            <w:r>
              <w:rPr>
                <w:sz w:val="22"/>
                <w:szCs w:val="22"/>
              </w:rPr>
              <w:t xml:space="preserve"> кие работники, иные работники УДО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должность квалификация, стаж работы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абз</w:t>
            </w:r>
            <w:proofErr w:type="spellEnd"/>
            <w:r>
              <w:rPr>
                <w:sz w:val="22"/>
                <w:szCs w:val="22"/>
              </w:rPr>
              <w:t>. 8 ст. 6 Закона;</w:t>
            </w:r>
          </w:p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19 КОО; приказ Министра образования Республики Беларусь от 20 апреля 2021 г. №</w:t>
            </w:r>
            <w:proofErr w:type="gramStart"/>
            <w:r>
              <w:rPr>
                <w:sz w:val="22"/>
                <w:szCs w:val="22"/>
              </w:rPr>
              <w:t>288 ”Об</w:t>
            </w:r>
            <w:proofErr w:type="gramEnd"/>
            <w:r>
              <w:rPr>
                <w:sz w:val="22"/>
                <w:szCs w:val="22"/>
              </w:rPr>
              <w:t xml:space="preserve"> отдельных вопросах организации образовательного процесса в учреждениях дошкольного образования</w:t>
            </w:r>
            <w:r>
              <w:rPr>
                <w:sz w:val="22"/>
                <w:szCs w:val="22"/>
                <w:vertAlign w:val="superscript"/>
              </w:rPr>
              <w:t>64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83" w:h="14414" w:wrap="none" w:vAnchor="page" w:hAnchor="page" w:x="1653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л.</w:t>
            </w:r>
          </w:p>
        </w:tc>
      </w:tr>
    </w:tbl>
    <w:p w:rsidR="004839F3" w:rsidRDefault="004839F3">
      <w:pPr>
        <w:spacing w:line="1" w:lineRule="exact"/>
        <w:sectPr w:rsidR="004839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39F3" w:rsidRDefault="008B24F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7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7" fillcolor="#FCF7FC" stroked="f"/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1706"/>
        <w:gridCol w:w="1454"/>
        <w:gridCol w:w="2092"/>
        <w:gridCol w:w="2693"/>
        <w:gridCol w:w="1314"/>
      </w:tblGrid>
      <w:tr w:rsidR="004839F3">
        <w:trPr>
          <w:trHeight w:hRule="exact" w:val="53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4839F3">
            <w:pPr>
              <w:framePr w:w="9954" w:h="9104" w:wrap="none" w:vAnchor="page" w:hAnchor="page" w:x="1667" w:y="1178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9F3" w:rsidRDefault="008B24F8">
            <w:pPr>
              <w:pStyle w:val="a7"/>
              <w:framePr w:w="9954" w:h="9104" w:wrap="none" w:vAnchor="page" w:hAnchor="page" w:x="1667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обучающим платформам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4839F3">
            <w:pPr>
              <w:framePr w:w="9954" w:h="9104" w:wrap="none" w:vAnchor="page" w:hAnchor="page" w:x="1667" w:y="1178"/>
              <w:rPr>
                <w:sz w:val="10"/>
                <w:szCs w:val="1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4839F3">
            <w:pPr>
              <w:framePr w:w="9954" w:h="9104" w:wrap="none" w:vAnchor="page" w:hAnchor="page" w:x="1667" w:y="117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4839F3">
            <w:pPr>
              <w:framePr w:w="9954" w:h="9104" w:wrap="none" w:vAnchor="page" w:hAnchor="page" w:x="1667" w:y="1178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9F3" w:rsidRDefault="004839F3">
            <w:pPr>
              <w:framePr w:w="9954" w:h="9104" w:wrap="none" w:vAnchor="page" w:hAnchor="page" w:x="1667" w:y="1178"/>
              <w:rPr>
                <w:sz w:val="10"/>
                <w:szCs w:val="10"/>
              </w:rPr>
            </w:pPr>
          </w:p>
        </w:tc>
      </w:tr>
      <w:tr w:rsidR="004839F3">
        <w:trPr>
          <w:trHeight w:hRule="exact" w:val="857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54" w:h="9104" w:wrap="none" w:vAnchor="page" w:hAnchor="page" w:x="1667" w:y="1178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54" w:h="9104" w:wrap="none" w:vAnchor="page" w:hAnchor="page" w:x="1667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информации через формы обратной связи, сбора статистической информации, </w:t>
            </w:r>
            <w:proofErr w:type="spellStart"/>
            <w:r>
              <w:rPr>
                <w:sz w:val="22"/>
                <w:szCs w:val="22"/>
              </w:rPr>
              <w:t>администриров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ания</w:t>
            </w:r>
            <w:proofErr w:type="spellEnd"/>
            <w:r>
              <w:rPr>
                <w:sz w:val="22"/>
                <w:szCs w:val="22"/>
              </w:rPr>
              <w:t xml:space="preserve"> сайта, социальных сетей Оператора, предоставления доступа к сервисам, информации и/или материалам, содержащимся на сайте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54" w:h="9104" w:wrap="none" w:vAnchor="page" w:hAnchor="page" w:x="1667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Педагогичес</w:t>
            </w:r>
            <w:proofErr w:type="spellEnd"/>
            <w:r>
              <w:rPr>
                <w:sz w:val="22"/>
                <w:szCs w:val="22"/>
              </w:rPr>
              <w:t xml:space="preserve"> кие работники; посетители интернет- сайта, социальных сетей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54" w:h="9104" w:wrap="none" w:vAnchor="page" w:hAnchor="page" w:x="1667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Фотоизображение (видеозапись) субъекта персональных данных,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54" w:h="9104" w:wrap="none" w:vAnchor="page" w:hAnchor="page" w:x="1667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5 Закона; </w:t>
            </w:r>
            <w:proofErr w:type="spellStart"/>
            <w:r>
              <w:rPr>
                <w:sz w:val="22"/>
                <w:szCs w:val="22"/>
              </w:rPr>
              <w:t>абз</w:t>
            </w:r>
            <w:proofErr w:type="spellEnd"/>
            <w:r>
              <w:rPr>
                <w:sz w:val="22"/>
                <w:szCs w:val="22"/>
              </w:rPr>
              <w:t xml:space="preserve">. 8 ст. 6 Закона; </w:t>
            </w:r>
            <w:proofErr w:type="spellStart"/>
            <w:r>
              <w:rPr>
                <w:sz w:val="22"/>
                <w:szCs w:val="22"/>
              </w:rPr>
              <w:t>абз</w:t>
            </w:r>
            <w:proofErr w:type="spellEnd"/>
            <w:r>
              <w:rPr>
                <w:sz w:val="22"/>
                <w:szCs w:val="22"/>
              </w:rPr>
              <w:t>. 20 ст. 6 Закона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954" w:h="9104" w:wrap="none" w:vAnchor="page" w:hAnchor="page" w:x="1667" w:y="117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 архивной копии интернет- сайта </w:t>
            </w:r>
            <w:proofErr w:type="spellStart"/>
            <w:r>
              <w:rPr>
                <w:sz w:val="22"/>
                <w:szCs w:val="22"/>
              </w:rPr>
              <w:t>осуществл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яется</w:t>
            </w:r>
            <w:proofErr w:type="spellEnd"/>
            <w:r>
              <w:rPr>
                <w:sz w:val="22"/>
                <w:szCs w:val="22"/>
              </w:rPr>
              <w:t xml:space="preserve"> в порядке, определен ном Правилами работы с документа ми в </w:t>
            </w:r>
            <w:proofErr w:type="spellStart"/>
            <w:r>
              <w:rPr>
                <w:sz w:val="22"/>
                <w:szCs w:val="22"/>
              </w:rPr>
              <w:t>электронн</w:t>
            </w:r>
            <w:proofErr w:type="spellEnd"/>
            <w:r>
              <w:rPr>
                <w:sz w:val="22"/>
                <w:szCs w:val="22"/>
              </w:rPr>
              <w:t xml:space="preserve"> ом виде в архивах государств енных органов, иных организац</w:t>
            </w:r>
            <w:r w:rsidR="00614F76">
              <w:rPr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Министерства юстиции Республик и Беларусь от 6 февраля. 2019 г. №20</w:t>
            </w:r>
          </w:p>
        </w:tc>
      </w:tr>
    </w:tbl>
    <w:p w:rsidR="004839F3" w:rsidRDefault="004839F3">
      <w:pPr>
        <w:spacing w:line="1" w:lineRule="exact"/>
        <w:sectPr w:rsidR="004839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39F3" w:rsidRDefault="008B24F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7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6" fillcolor="#FDF7FD" stroked="f"/>
            </w:pict>
          </mc:Fallback>
        </mc:AlternateContent>
      </w:r>
    </w:p>
    <w:p w:rsidR="004839F3" w:rsidRDefault="008B24F8">
      <w:pPr>
        <w:pStyle w:val="1"/>
        <w:framePr w:w="9922" w:h="1382" w:hRule="exact" w:wrap="none" w:vAnchor="page" w:hAnchor="page" w:x="1684" w:y="1178"/>
        <w:shd w:val="clear" w:color="auto" w:fill="auto"/>
        <w:spacing w:after="300"/>
        <w:ind w:firstLine="0"/>
        <w:jc w:val="right"/>
      </w:pPr>
      <w:r>
        <w:t>Приложение</w:t>
      </w:r>
    </w:p>
    <w:p w:rsidR="004839F3" w:rsidRDefault="008B24F8">
      <w:pPr>
        <w:pStyle w:val="1"/>
        <w:framePr w:w="9922" w:h="1382" w:hRule="exact" w:wrap="none" w:vAnchor="page" w:hAnchor="page" w:x="1684" w:y="1178"/>
        <w:shd w:val="clear" w:color="auto" w:fill="auto"/>
        <w:ind w:firstLine="0"/>
        <w:jc w:val="center"/>
      </w:pPr>
      <w:r>
        <w:t>Перечень уполномоченных лиц, обрабатывающих персональные данные</w:t>
      </w:r>
      <w:r>
        <w:br/>
        <w:t>по поручению учреждения 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131"/>
        <w:gridCol w:w="2408"/>
        <w:gridCol w:w="2304"/>
        <w:gridCol w:w="1987"/>
      </w:tblGrid>
      <w:tr w:rsidR="004839F3">
        <w:trPr>
          <w:trHeight w:hRule="exact" w:val="83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• №</w:t>
            </w:r>
          </w:p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 по </w:t>
            </w:r>
            <w:proofErr w:type="spellStart"/>
            <w:r>
              <w:rPr>
                <w:b/>
                <w:bCs/>
                <w:sz w:val="24"/>
                <w:szCs w:val="24"/>
              </w:rPr>
              <w:t>лномоченное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лицо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Местонахождение уполномоченного лица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Информационный ресурс (система)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обработки</w:t>
            </w:r>
          </w:p>
        </w:tc>
      </w:tr>
      <w:tr w:rsidR="004839F3">
        <w:trPr>
          <w:trHeight w:hRule="exact" w:val="24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spacing w:after="40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B2B1B2"/>
                <w:sz w:val="24"/>
                <w:szCs w:val="24"/>
              </w:rPr>
              <w:t>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tabs>
                <w:tab w:val="left" w:pos="16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ab/>
              <w:t>по</w:t>
            </w:r>
          </w:p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обеспечению деятельности бюджетных организаций Ленинского района </w:t>
            </w:r>
            <w:proofErr w:type="spellStart"/>
            <w:r>
              <w:rPr>
                <w:sz w:val="24"/>
                <w:szCs w:val="24"/>
              </w:rPr>
              <w:t>г.Могилёва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212017, </w:t>
            </w:r>
            <w:proofErr w:type="spellStart"/>
            <w:r>
              <w:rPr>
                <w:sz w:val="24"/>
                <w:szCs w:val="24"/>
              </w:rPr>
              <w:t>г.Могилев</w:t>
            </w:r>
            <w:proofErr w:type="spellEnd"/>
            <w:r>
              <w:rPr>
                <w:sz w:val="24"/>
                <w:szCs w:val="24"/>
              </w:rPr>
              <w:t>, проспект Мира, 55а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воспитанника, группа, учетный номер, дата рождения, ФИО законных представителей, их контактный номер </w:t>
            </w:r>
            <w:proofErr w:type="gramStart"/>
            <w:r>
              <w:rPr>
                <w:sz w:val="24"/>
                <w:szCs w:val="24"/>
              </w:rPr>
              <w:t>телефона(</w:t>
            </w:r>
            <w:proofErr w:type="gramEnd"/>
            <w:r>
              <w:rPr>
                <w:sz w:val="24"/>
                <w:szCs w:val="24"/>
              </w:rPr>
              <w:t>по желанию)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 воспитанников</w:t>
            </w:r>
          </w:p>
        </w:tc>
      </w:tr>
      <w:tr w:rsidR="004839F3">
        <w:trPr>
          <w:trHeight w:hRule="exact" w:val="222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tabs>
                <w:tab w:val="left" w:pos="16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ab/>
              <w:t>по</w:t>
            </w:r>
          </w:p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обеспечению деятельности бюджетных организаций Ленинского района </w:t>
            </w:r>
            <w:proofErr w:type="spellStart"/>
            <w:r>
              <w:rPr>
                <w:sz w:val="24"/>
                <w:szCs w:val="24"/>
              </w:rPr>
              <w:t>г.Могилева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212017, </w:t>
            </w:r>
            <w:proofErr w:type="spellStart"/>
            <w:r>
              <w:rPr>
                <w:sz w:val="24"/>
                <w:szCs w:val="24"/>
              </w:rPr>
              <w:t>г.Могилев</w:t>
            </w:r>
            <w:proofErr w:type="spellEnd"/>
            <w:r>
              <w:rPr>
                <w:sz w:val="24"/>
                <w:szCs w:val="24"/>
              </w:rPr>
              <w:t>, проспект Мира, 55а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работника, стаж работы, квалификационная категория, образование, паспортные данные, банковский счет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9F3" w:rsidRDefault="008B24F8">
            <w:pPr>
              <w:pStyle w:val="a7"/>
              <w:framePr w:w="9508" w:h="5540" w:wrap="none" w:vAnchor="page" w:hAnchor="page" w:x="1684" w:y="283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Начисление заработной платы</w:t>
            </w:r>
          </w:p>
        </w:tc>
      </w:tr>
    </w:tbl>
    <w:p w:rsidR="004839F3" w:rsidRDefault="004839F3">
      <w:pPr>
        <w:spacing w:line="1" w:lineRule="exact"/>
      </w:pPr>
    </w:p>
    <w:sectPr w:rsidR="004839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F45" w:rsidRDefault="000B5F45">
      <w:r>
        <w:separator/>
      </w:r>
    </w:p>
  </w:endnote>
  <w:endnote w:type="continuationSeparator" w:id="0">
    <w:p w:rsidR="000B5F45" w:rsidRDefault="000B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F45" w:rsidRDefault="000B5F45"/>
  </w:footnote>
  <w:footnote w:type="continuationSeparator" w:id="0">
    <w:p w:rsidR="000B5F45" w:rsidRDefault="000B5F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7B4D"/>
    <w:multiLevelType w:val="multilevel"/>
    <w:tmpl w:val="23F26A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1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54E34"/>
    <w:multiLevelType w:val="multilevel"/>
    <w:tmpl w:val="B3204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1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1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1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F3"/>
    <w:rsid w:val="000B5F45"/>
    <w:rsid w:val="004839F3"/>
    <w:rsid w:val="005A4FC2"/>
    <w:rsid w:val="00614F76"/>
    <w:rsid w:val="006765A5"/>
    <w:rsid w:val="008B24F8"/>
    <w:rsid w:val="00BB3175"/>
    <w:rsid w:val="00D9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F9B2"/>
  <w15:docId w15:val="{5A66CC65-7CF5-4B61-A68C-7FF9D95F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132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132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132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323132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color w:val="323132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color w:val="3231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1549</Words>
  <Characters>8832</Characters>
  <Application>Microsoft Office Word</Application>
  <DocSecurity>0</DocSecurity>
  <Lines>73</Lines>
  <Paragraphs>20</Paragraphs>
  <ScaleCrop>false</ScaleCrop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2025-02-17T06:42:00Z</dcterms:created>
  <dcterms:modified xsi:type="dcterms:W3CDTF">2025-02-17T06:42:00Z</dcterms:modified>
</cp:coreProperties>
</file>